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1566862</wp:posOffset>
            </wp:positionH>
            <wp:positionV relativeFrom="page">
              <wp:posOffset>706755</wp:posOffset>
            </wp:positionV>
            <wp:extent cx="2797061" cy="1022175"/>
            <wp:effectExtent l="0" t="0" r="0" b="0"/>
            <wp:wrapTopAndBottom distT="152400" distB="152400"/>
            <wp:docPr id="1073741825" name="officeArt object" descr="BFCC long logo v4 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FCC long logo v4 small.png" descr="BFCC long logo v4 smal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428" t="0" r="428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797061" cy="1022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sz w:val="28"/>
          <w:szCs w:val="28"/>
          <w:rtl w:val="0"/>
        </w:rPr>
      </w:pPr>
      <w:r>
        <w:rPr>
          <w:rFonts w:ascii="Helvetica Neue" w:hAnsi="Helvetica Neue"/>
          <w:b w:val="1"/>
          <w:bCs w:val="1"/>
          <w:sz w:val="28"/>
          <w:szCs w:val="28"/>
          <w:rtl w:val="0"/>
          <w:lang w:val="en-US"/>
        </w:rPr>
        <w:t>Read Luke 15:1-32</w:t>
      </w:r>
      <w:r>
        <w:rPr>
          <w:rFonts w:ascii="Helvetica Neue" w:hAnsi="Helvetica Neue"/>
          <w:sz w:val="28"/>
          <w:szCs w:val="28"/>
          <w:rtl w:val="0"/>
          <w:lang w:val="en-US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rtl w:val="0"/>
        </w:rPr>
      </w:pPr>
      <w:r>
        <w:rPr>
          <w:rFonts w:ascii="Helvetica Neue" w:hAnsi="Helvetica Neue"/>
          <w:rtl w:val="0"/>
          <w:lang w:val="en-US"/>
        </w:rPr>
        <w:t xml:space="preserve">1. What did you learn from the sermon and how was it helpful to you. 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rtl w:val="0"/>
        </w:rPr>
      </w:pPr>
      <w:r>
        <w:rPr>
          <w:rFonts w:ascii="Helvetica Neue" w:hAnsi="Helvetica Neue"/>
          <w:rtl w:val="0"/>
          <w:lang w:val="en-US"/>
        </w:rPr>
        <w:t xml:space="preserve">2. What do the parables in 1-10 reveal about the heart of God and how ought that to shape yours? 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rtl w:val="0"/>
        </w:rPr>
      </w:pPr>
      <w:r>
        <w:rPr>
          <w:rFonts w:ascii="Helvetica Neue" w:hAnsi="Helvetica Neue"/>
          <w:rtl w:val="0"/>
          <w:lang w:val="en-US"/>
        </w:rPr>
        <w:t xml:space="preserve">3.  Why do you think God invites us to rejoice with Him in saving other sinners, and how does or should your heart respond to that invitation? 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rtl w:val="0"/>
        </w:rPr>
      </w:pPr>
      <w:r>
        <w:rPr>
          <w:rFonts w:ascii="Helvetica Neue" w:hAnsi="Helvetica Neue"/>
          <w:rtl w:val="0"/>
          <w:lang w:val="en-US"/>
        </w:rPr>
        <w:t xml:space="preserve">4. Read and reflect on 11-32. How does the parable of the prodigal son complete what Jesus was getting at in the first two parables? 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rtl w:val="0"/>
        </w:rPr>
      </w:pPr>
      <w:r>
        <w:rPr>
          <w:rFonts w:ascii="Helvetica Neue" w:hAnsi="Helvetica Neue"/>
          <w:rtl w:val="0"/>
          <w:lang w:val="en-US"/>
        </w:rPr>
        <w:t xml:space="preserve">5. Why was the older son unable to rejoice with his father over his brother's return home? 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rtl w:val="0"/>
        </w:rPr>
      </w:pPr>
      <w:r>
        <w:rPr>
          <w:rFonts w:ascii="Helvetica Neue" w:hAnsi="Helvetica Neue"/>
          <w:rtl w:val="0"/>
          <w:lang w:val="en-US"/>
        </w:rPr>
        <w:t xml:space="preserve">6. How do you react when undeserving people are saved? 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rtl w:val="0"/>
        </w:rPr>
      </w:pPr>
      <w:r>
        <w:rPr>
          <w:rFonts w:ascii="Helvetica Neue" w:hAnsi="Helvetica Neue"/>
          <w:rtl w:val="0"/>
          <w:lang w:val="en-US"/>
        </w:rPr>
        <w:t>7. Are there any ways in which the older son's attitude is convicting to you?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>Prayer Focus:</w:t>
      </w:r>
      <w:r>
        <w:rPr>
          <w:rFonts w:ascii="Helvetica Neue" w:hAnsi="Helvetica Neue"/>
          <w:rtl w:val="0"/>
          <w:lang w:val="en-US"/>
        </w:rPr>
        <w:t xml:space="preserve"> Let's pray that God's undeserved love for us would lead us to rejoice in His underserved love for others.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